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</w:t>
            </w:r>
            <w:r w:rsidR="0021370B">
              <w:rPr>
                <w:rFonts w:ascii="Times New Roman" w:hAnsi="Times New Roman"/>
                <w:sz w:val="24"/>
              </w:rPr>
              <w:t xml:space="preserve"> и ФОП НОО</w:t>
            </w:r>
            <w:r w:rsidRPr="00D73CAD">
              <w:rPr>
                <w:rFonts w:ascii="Times New Roman" w:hAnsi="Times New Roman"/>
                <w:sz w:val="24"/>
              </w:rPr>
              <w:t>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 xml:space="preserve">Рабочая программа отражает вариант конкретизации требований ФГОС НОО </w:t>
            </w:r>
            <w:r w:rsidR="0021370B">
              <w:rPr>
                <w:rFonts w:ascii="Times New Roman" w:hAnsi="Times New Roman"/>
                <w:sz w:val="24"/>
              </w:rPr>
              <w:t xml:space="preserve">и ФОП НОО </w:t>
            </w:r>
            <w:bookmarkStart w:id="0" w:name="_GoBack"/>
            <w:bookmarkEnd w:id="0"/>
            <w:r w:rsidRPr="00D73CAD">
              <w:rPr>
                <w:rFonts w:ascii="Times New Roman" w:hAnsi="Times New Roman"/>
                <w:sz w:val="24"/>
              </w:rPr>
              <w:t>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формирование ценностно­смысловой сферы личности с учётом мировоззренческих и культурных особенностей и потребностей семьи;</w:t>
            </w:r>
          </w:p>
          <w:p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73CAD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34 ч.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:rsidR="00210053" w:rsidRDefault="00210053"/>
    <w:sectPr w:rsidR="00210053" w:rsidSect="00D73CA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21370B"/>
    <w:rsid w:val="005E0AF7"/>
    <w:rsid w:val="00AF0607"/>
    <w:rsid w:val="00BB3EC0"/>
    <w:rsid w:val="00C1002E"/>
    <w:rsid w:val="00D73CAD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89C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371</Words>
  <Characters>2120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2023-11-11T06:03:00Z</dcterms:modified>
</cp:coreProperties>
</file>